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E51" w:rsidRPr="000F75DF" w:rsidRDefault="004619A8" w:rsidP="000F75DF">
      <w:pPr>
        <w:jc w:val="center"/>
        <w:rPr>
          <w:sz w:val="24"/>
          <w:szCs w:val="24"/>
        </w:rPr>
      </w:pPr>
      <w:r w:rsidRPr="000F75DF">
        <w:rPr>
          <w:rFonts w:hint="eastAsia"/>
          <w:sz w:val="44"/>
          <w:szCs w:val="24"/>
        </w:rPr>
        <w:t>评标专家操作手册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1814328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E1D55" w:rsidRDefault="006E1D55">
          <w:pPr>
            <w:pStyle w:val="TOC"/>
          </w:pPr>
          <w:r>
            <w:rPr>
              <w:lang w:val="zh-CN"/>
            </w:rPr>
            <w:t>目录</w:t>
          </w:r>
        </w:p>
        <w:p w:rsidR="00601BA9" w:rsidRDefault="006E1D55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611006" w:history="1">
            <w:r w:rsidR="00601BA9" w:rsidRPr="007C6C50">
              <w:rPr>
                <w:rStyle w:val="a3"/>
                <w:noProof/>
              </w:rPr>
              <w:t>一、评标操作流程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_Toc103611006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2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07" w:history="1">
            <w:r w:rsidR="00601BA9" w:rsidRPr="007C6C50">
              <w:rPr>
                <w:rStyle w:val="a3"/>
                <w:noProof/>
              </w:rPr>
              <w:t>二、评标操作流程详解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_Toc103611007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2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08" w:history="1">
            <w:r w:rsidR="00601BA9" w:rsidRPr="007C6C50">
              <w:rPr>
                <w:rStyle w:val="a3"/>
                <w:noProof/>
              </w:rPr>
              <w:t>2.1登录系统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_Toc103611008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2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09" w:history="1">
            <w:r w:rsidR="00601BA9" w:rsidRPr="007C6C50">
              <w:rPr>
                <w:rStyle w:val="a3"/>
                <w:noProof/>
              </w:rPr>
              <w:t>2.2进入项目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_Toc103611009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2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0" w:history="1">
            <w:r w:rsidR="00601BA9" w:rsidRPr="007C6C50">
              <w:rPr>
                <w:rStyle w:val="a3"/>
                <w:noProof/>
              </w:rPr>
              <w:t>2.3评标准备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_Toc103611010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3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1" w:history="1">
            <w:r w:rsidR="00601BA9" w:rsidRPr="007C6C50">
              <w:rPr>
                <w:rStyle w:val="a3"/>
                <w:noProof/>
              </w:rPr>
              <w:t>2.4初步评审、详细评审、评标结果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_Toc103611011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4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1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2" w:history="1">
            <w:r w:rsidR="00601BA9" w:rsidRPr="007C6C50">
              <w:rPr>
                <w:rStyle w:val="a3"/>
                <w:noProof/>
              </w:rPr>
              <w:t>三、评标操作流程注意事项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_Toc103611012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5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3" w:history="1">
            <w:r w:rsidR="00601BA9" w:rsidRPr="007C6C50">
              <w:rPr>
                <w:rStyle w:val="a3"/>
                <w:noProof/>
              </w:rPr>
              <w:t>3.1投标人答辩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_Toc103611013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5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4" w:history="1">
            <w:r w:rsidR="00601BA9" w:rsidRPr="007C6C50">
              <w:rPr>
                <w:rStyle w:val="a3"/>
                <w:noProof/>
              </w:rPr>
              <w:t>3.1投标人澄清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_Toc103611014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5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5" w:history="1">
            <w:r w:rsidR="00601BA9" w:rsidRPr="007C6C50">
              <w:rPr>
                <w:rStyle w:val="a3"/>
                <w:noProof/>
              </w:rPr>
              <w:t>3.3多轮报价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_Toc103611015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6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6" w:history="1">
            <w:r w:rsidR="00601BA9" w:rsidRPr="007C6C50">
              <w:rPr>
                <w:rStyle w:val="a3"/>
                <w:noProof/>
              </w:rPr>
              <w:t>3.4没有参与二轮次报价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_Toc103611016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7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7" w:history="1">
            <w:r w:rsidR="00601BA9" w:rsidRPr="007C6C50">
              <w:rPr>
                <w:rStyle w:val="a3"/>
                <w:noProof/>
              </w:rPr>
              <w:t>3.5同时入围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_Toc103611017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8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8" w:history="1">
            <w:r w:rsidR="00601BA9" w:rsidRPr="007C6C50">
              <w:rPr>
                <w:rStyle w:val="a3"/>
                <w:noProof/>
              </w:rPr>
              <w:t>3.6前面步骤错误处理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_Toc103611018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8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01BA9" w:rsidRDefault="00F5404E">
          <w:pPr>
            <w:pStyle w:val="2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03611019" w:history="1">
            <w:r w:rsidR="00601BA9" w:rsidRPr="007C6C50">
              <w:rPr>
                <w:rStyle w:val="a3"/>
                <w:noProof/>
              </w:rPr>
              <w:t>3.7远程会议发起（当前仅政府采购使用）</w:t>
            </w:r>
            <w:r w:rsidR="00601BA9">
              <w:rPr>
                <w:noProof/>
                <w:webHidden/>
              </w:rPr>
              <w:tab/>
            </w:r>
            <w:r w:rsidR="00601BA9">
              <w:rPr>
                <w:noProof/>
                <w:webHidden/>
              </w:rPr>
              <w:fldChar w:fldCharType="begin"/>
            </w:r>
            <w:r w:rsidR="00601BA9">
              <w:rPr>
                <w:noProof/>
                <w:webHidden/>
              </w:rPr>
              <w:instrText xml:space="preserve"> PAGEREF _Toc103611019 \h </w:instrText>
            </w:r>
            <w:r w:rsidR="00601BA9">
              <w:rPr>
                <w:noProof/>
                <w:webHidden/>
              </w:rPr>
            </w:r>
            <w:r w:rsidR="00601BA9">
              <w:rPr>
                <w:noProof/>
                <w:webHidden/>
              </w:rPr>
              <w:fldChar w:fldCharType="separate"/>
            </w:r>
            <w:r w:rsidR="00601BA9">
              <w:rPr>
                <w:noProof/>
                <w:webHidden/>
              </w:rPr>
              <w:t>9</w:t>
            </w:r>
            <w:r w:rsidR="00601BA9">
              <w:rPr>
                <w:noProof/>
                <w:webHidden/>
              </w:rPr>
              <w:fldChar w:fldCharType="end"/>
            </w:r>
          </w:hyperlink>
        </w:p>
        <w:p w:rsidR="006E1D55" w:rsidRDefault="006E1D55">
          <w:r>
            <w:rPr>
              <w:b/>
              <w:bCs/>
              <w:lang w:val="zh-CN"/>
            </w:rPr>
            <w:fldChar w:fldCharType="end"/>
          </w:r>
        </w:p>
      </w:sdtContent>
    </w:sdt>
    <w:p w:rsidR="006E1D55" w:rsidRDefault="006E1D55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19A8" w:rsidRPr="000F75DF" w:rsidRDefault="000F75DF" w:rsidP="00B421D3">
      <w:pPr>
        <w:pStyle w:val="1"/>
        <w:rPr>
          <w:sz w:val="24"/>
          <w:szCs w:val="24"/>
        </w:rPr>
      </w:pPr>
      <w:bookmarkStart w:id="0" w:name="_Toc103611006"/>
      <w:r>
        <w:rPr>
          <w:rFonts w:hint="eastAsia"/>
          <w:sz w:val="24"/>
          <w:szCs w:val="24"/>
        </w:rPr>
        <w:lastRenderedPageBreak/>
        <w:t>一、评标操作流程</w:t>
      </w:r>
      <w:bookmarkEnd w:id="0"/>
    </w:p>
    <w:p w:rsidR="004619A8" w:rsidRPr="000F75DF" w:rsidRDefault="005026B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5F031F8" wp14:editId="7650C91D">
            <wp:extent cx="5274310" cy="4724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9A8" w:rsidRDefault="000F75DF" w:rsidP="00B421D3">
      <w:pPr>
        <w:pStyle w:val="1"/>
        <w:rPr>
          <w:sz w:val="24"/>
          <w:szCs w:val="24"/>
        </w:rPr>
      </w:pPr>
      <w:bookmarkStart w:id="1" w:name="_Toc103611007"/>
      <w:r>
        <w:rPr>
          <w:rFonts w:hint="eastAsia"/>
          <w:sz w:val="24"/>
          <w:szCs w:val="24"/>
        </w:rPr>
        <w:t>二、评标操作流程详解</w:t>
      </w:r>
      <w:bookmarkEnd w:id="1"/>
    </w:p>
    <w:p w:rsidR="00A23656" w:rsidRDefault="00B421D3" w:rsidP="00E95C37">
      <w:pPr>
        <w:pStyle w:val="2"/>
        <w:rPr>
          <w:sz w:val="24"/>
          <w:szCs w:val="24"/>
        </w:rPr>
      </w:pPr>
      <w:bookmarkStart w:id="2" w:name="_Toc103611008"/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登录系统</w:t>
      </w:r>
      <w:bookmarkEnd w:id="2"/>
    </w:p>
    <w:p w:rsidR="00652753" w:rsidRDefault="00652753" w:rsidP="00652753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从</w:t>
      </w:r>
      <w:r w:rsidR="005D1E96">
        <w:rPr>
          <w:rFonts w:hint="eastAsia"/>
          <w:sz w:val="24"/>
          <w:szCs w:val="24"/>
        </w:rPr>
        <w:t>工作</w:t>
      </w:r>
      <w:r>
        <w:rPr>
          <w:rFonts w:hint="eastAsia"/>
          <w:sz w:val="24"/>
          <w:szCs w:val="24"/>
        </w:rPr>
        <w:t>人员（</w:t>
      </w:r>
      <w:r w:rsidR="004A0DF3">
        <w:rPr>
          <w:rFonts w:hint="eastAsia"/>
          <w:sz w:val="24"/>
          <w:szCs w:val="24"/>
        </w:rPr>
        <w:t>或</w:t>
      </w:r>
      <w:r>
        <w:rPr>
          <w:rFonts w:hint="eastAsia"/>
          <w:sz w:val="24"/>
          <w:szCs w:val="24"/>
        </w:rPr>
        <w:t>招标代理）处获取评委登录账号密码，打开</w:t>
      </w:r>
      <w:hyperlink r:id="rId6" w:history="1">
        <w:r w:rsidRPr="0083266B">
          <w:rPr>
            <w:rStyle w:val="a3"/>
            <w:sz w:val="24"/>
            <w:szCs w:val="24"/>
          </w:rPr>
          <w:t>http://ggzy.xzspj.suqian.gov.cn/pbzj/bidExpert.html</w:t>
        </w:r>
      </w:hyperlink>
      <w:r>
        <w:rPr>
          <w:rFonts w:hint="eastAsia"/>
          <w:sz w:val="24"/>
          <w:szCs w:val="24"/>
        </w:rPr>
        <w:t>地址，点击网上评标</w:t>
      </w:r>
    </w:p>
    <w:p w:rsidR="00652753" w:rsidRDefault="00652753" w:rsidP="00652753">
      <w:pPr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55E503D0" wp14:editId="5FA0BBFD">
            <wp:extent cx="5274310" cy="14090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53" w:rsidRDefault="00652753" w:rsidP="00652753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选择需要</w:t>
      </w:r>
      <w:r w:rsidR="00C532CD">
        <w:rPr>
          <w:rFonts w:hint="eastAsia"/>
          <w:sz w:val="24"/>
          <w:szCs w:val="24"/>
        </w:rPr>
        <w:t>对应</w:t>
      </w:r>
      <w:r>
        <w:rPr>
          <w:rFonts w:hint="eastAsia"/>
          <w:sz w:val="24"/>
          <w:szCs w:val="24"/>
        </w:rPr>
        <w:t>的评标系统，使用获取的账号密码，选择评委身份登录系统。</w:t>
      </w:r>
    </w:p>
    <w:p w:rsidR="00652753" w:rsidRDefault="00652753" w:rsidP="00652753">
      <w:pPr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6F1277C8" wp14:editId="4965C6B2">
            <wp:extent cx="3759904" cy="198723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4543" cy="199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D3" w:rsidRDefault="00B421D3" w:rsidP="00E95C37">
      <w:pPr>
        <w:pStyle w:val="2"/>
        <w:rPr>
          <w:sz w:val="24"/>
          <w:szCs w:val="24"/>
        </w:rPr>
      </w:pPr>
      <w:bookmarkStart w:id="3" w:name="_Toc103611009"/>
      <w:r>
        <w:rPr>
          <w:rFonts w:hint="eastAsia"/>
          <w:sz w:val="24"/>
          <w:szCs w:val="24"/>
        </w:rPr>
        <w:t>2.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进入项目</w:t>
      </w:r>
      <w:bookmarkEnd w:id="3"/>
    </w:p>
    <w:p w:rsidR="00B421D3" w:rsidRDefault="00591EC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选择需要评审的项目，点击进入项目，进入项目评审环节。</w:t>
      </w:r>
    </w:p>
    <w:p w:rsidR="00591EC8" w:rsidRDefault="002C19C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3825B3" wp14:editId="2F6C9ECC">
            <wp:extent cx="5274310" cy="7696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C3" w:rsidRDefault="002C19C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C73F394" wp14:editId="38B186B1">
            <wp:extent cx="5274310" cy="23056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D3" w:rsidRDefault="00B421D3" w:rsidP="00E95C37">
      <w:pPr>
        <w:pStyle w:val="2"/>
        <w:rPr>
          <w:sz w:val="24"/>
          <w:szCs w:val="24"/>
        </w:rPr>
      </w:pPr>
      <w:bookmarkStart w:id="4" w:name="_Toc103611010"/>
      <w:r>
        <w:rPr>
          <w:rFonts w:hint="eastAsia"/>
          <w:sz w:val="24"/>
          <w:szCs w:val="24"/>
        </w:rPr>
        <w:t>2.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评标准备</w:t>
      </w:r>
      <w:bookmarkEnd w:id="4"/>
    </w:p>
    <w:p w:rsidR="00B421D3" w:rsidRDefault="00E35A52" w:rsidP="00E35A52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本阶段按照流程顺序操作即可，</w:t>
      </w:r>
      <w:r w:rsidR="004A2E51">
        <w:rPr>
          <w:rFonts w:hint="eastAsia"/>
          <w:sz w:val="24"/>
          <w:szCs w:val="24"/>
        </w:rPr>
        <w:t>播放评标记录、</w:t>
      </w:r>
      <w:r w:rsidR="00855ADB">
        <w:rPr>
          <w:rFonts w:hint="eastAsia"/>
          <w:sz w:val="24"/>
          <w:szCs w:val="24"/>
        </w:rPr>
        <w:t>评委承诺、</w:t>
      </w:r>
      <w:r>
        <w:rPr>
          <w:rFonts w:hint="eastAsia"/>
          <w:sz w:val="24"/>
          <w:szCs w:val="24"/>
        </w:rPr>
        <w:t>进行评委回避、招标文件评价、确认评委负责人拟定</w:t>
      </w:r>
      <w:proofErr w:type="gramStart"/>
      <w:r>
        <w:rPr>
          <w:rFonts w:hint="eastAsia"/>
          <w:sz w:val="24"/>
          <w:szCs w:val="24"/>
        </w:rPr>
        <w:t>辩</w:t>
      </w:r>
      <w:proofErr w:type="gramEnd"/>
      <w:r>
        <w:rPr>
          <w:rFonts w:hint="eastAsia"/>
          <w:sz w:val="24"/>
          <w:szCs w:val="24"/>
        </w:rPr>
        <w:t>题目等准备工作。</w:t>
      </w:r>
    </w:p>
    <w:p w:rsidR="00E35A52" w:rsidRDefault="00E35A52" w:rsidP="00E35A52">
      <w:pPr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 wp14:anchorId="3723025C" wp14:editId="2AFD0CCE">
            <wp:extent cx="5274310" cy="13563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D3" w:rsidRDefault="00B421D3" w:rsidP="00E95C37">
      <w:pPr>
        <w:pStyle w:val="2"/>
        <w:rPr>
          <w:sz w:val="24"/>
          <w:szCs w:val="24"/>
        </w:rPr>
      </w:pPr>
      <w:bookmarkStart w:id="5" w:name="_Toc103611011"/>
      <w:r>
        <w:rPr>
          <w:rFonts w:hint="eastAsia"/>
          <w:sz w:val="24"/>
          <w:szCs w:val="24"/>
        </w:rPr>
        <w:lastRenderedPageBreak/>
        <w:t>2.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初步评审</w:t>
      </w:r>
      <w:r w:rsidR="00E07B13">
        <w:rPr>
          <w:rFonts w:hint="eastAsia"/>
          <w:sz w:val="24"/>
          <w:szCs w:val="24"/>
        </w:rPr>
        <w:t>、详细评审、评标结果</w:t>
      </w:r>
      <w:bookmarkEnd w:id="5"/>
    </w:p>
    <w:p w:rsidR="00B421D3" w:rsidRDefault="00E07B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EA3872" wp14:editId="4DDD96AC">
            <wp:extent cx="3340272" cy="5327924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0272" cy="532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FF" w:rsidRDefault="007B6CF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05A954" wp14:editId="2F26E429">
            <wp:extent cx="4730993" cy="143517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0993" cy="14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0D" w:rsidRDefault="000B180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D4FFA6" wp14:editId="796B71DD">
            <wp:extent cx="5092962" cy="189239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2962" cy="189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0A2" w:rsidRDefault="00E07B1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第三步分别按照流程顺序逐步评审即可，操作从左至</w:t>
      </w:r>
      <w:proofErr w:type="gramStart"/>
      <w:r>
        <w:rPr>
          <w:rFonts w:hint="eastAsia"/>
          <w:sz w:val="24"/>
          <w:szCs w:val="24"/>
        </w:rPr>
        <w:t>右逐步</w:t>
      </w:r>
      <w:proofErr w:type="gramEnd"/>
      <w:r>
        <w:rPr>
          <w:rFonts w:hint="eastAsia"/>
          <w:sz w:val="24"/>
          <w:szCs w:val="24"/>
        </w:rPr>
        <w:t>完成。</w:t>
      </w:r>
    </w:p>
    <w:p w:rsidR="000F75DF" w:rsidRDefault="000F75DF" w:rsidP="00B421D3">
      <w:pPr>
        <w:pStyle w:val="1"/>
        <w:rPr>
          <w:sz w:val="24"/>
          <w:szCs w:val="24"/>
        </w:rPr>
      </w:pPr>
      <w:bookmarkStart w:id="6" w:name="_Toc103611012"/>
      <w:r>
        <w:rPr>
          <w:rFonts w:hint="eastAsia"/>
          <w:sz w:val="24"/>
          <w:szCs w:val="24"/>
        </w:rPr>
        <w:t>三、评标操作流程注意事项</w:t>
      </w:r>
      <w:bookmarkEnd w:id="6"/>
    </w:p>
    <w:p w:rsidR="00A23656" w:rsidRDefault="00E07B13" w:rsidP="00E84641">
      <w:pPr>
        <w:pStyle w:val="2"/>
        <w:rPr>
          <w:sz w:val="24"/>
          <w:szCs w:val="24"/>
        </w:rPr>
      </w:pPr>
      <w:bookmarkStart w:id="7" w:name="_Toc103611013"/>
      <w:r>
        <w:rPr>
          <w:rFonts w:hint="eastAsia"/>
          <w:sz w:val="24"/>
          <w:szCs w:val="24"/>
        </w:rPr>
        <w:t>3.</w:t>
      </w:r>
      <w:r>
        <w:rPr>
          <w:sz w:val="24"/>
          <w:szCs w:val="24"/>
        </w:rPr>
        <w:t>1</w:t>
      </w:r>
      <w:r w:rsidR="008732D6">
        <w:rPr>
          <w:sz w:val="24"/>
          <w:szCs w:val="24"/>
        </w:rPr>
        <w:t>投标人答辩</w:t>
      </w:r>
      <w:bookmarkEnd w:id="7"/>
    </w:p>
    <w:p w:rsidR="008732D6" w:rsidRDefault="008732D6" w:rsidP="0041417B"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评委在“拟定答辩题目”步骤新增答辩题目，完成后评委组长设置抽取题目数量，然后点击随机抽取，从所有题目中抽取。</w:t>
      </w:r>
    </w:p>
    <w:p w:rsidR="008732D6" w:rsidRDefault="008732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2B7C873" wp14:editId="2C596066">
            <wp:extent cx="5274310" cy="7810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2" w:rsidRDefault="00D30EA2">
      <w:pPr>
        <w:rPr>
          <w:sz w:val="24"/>
          <w:szCs w:val="24"/>
        </w:rPr>
      </w:pPr>
      <w:r>
        <w:rPr>
          <w:sz w:val="24"/>
          <w:szCs w:val="24"/>
        </w:rPr>
        <w:t>抽取完，评委组长发送题目</w:t>
      </w:r>
      <w:r w:rsidR="003A5798">
        <w:rPr>
          <w:sz w:val="24"/>
          <w:szCs w:val="24"/>
        </w:rPr>
        <w:t>。</w:t>
      </w:r>
      <w:r w:rsidR="004D694D">
        <w:rPr>
          <w:sz w:val="24"/>
          <w:szCs w:val="24"/>
        </w:rPr>
        <w:t>后期会有短信通知。</w:t>
      </w:r>
    </w:p>
    <w:p w:rsidR="00D30EA2" w:rsidRDefault="00D30EA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BF2FF6B" wp14:editId="50E5E2CF">
            <wp:extent cx="5274310" cy="15982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D3A" w:rsidRDefault="00D20E01" w:rsidP="00E84641">
      <w:pPr>
        <w:pStyle w:val="2"/>
        <w:rPr>
          <w:sz w:val="24"/>
          <w:szCs w:val="24"/>
        </w:rPr>
      </w:pPr>
      <w:bookmarkStart w:id="8" w:name="_Toc103611014"/>
      <w:r>
        <w:rPr>
          <w:rFonts w:hint="eastAsia"/>
          <w:sz w:val="24"/>
          <w:szCs w:val="24"/>
        </w:rPr>
        <w:t>3.</w:t>
      </w:r>
      <w:r>
        <w:rPr>
          <w:sz w:val="24"/>
          <w:szCs w:val="24"/>
        </w:rPr>
        <w:t>1</w:t>
      </w:r>
      <w:r w:rsidR="00424E9E">
        <w:rPr>
          <w:sz w:val="24"/>
          <w:szCs w:val="24"/>
        </w:rPr>
        <w:t>投标人澄清</w:t>
      </w:r>
      <w:bookmarkEnd w:id="8"/>
    </w:p>
    <w:p w:rsidR="00424439" w:rsidRDefault="00424439">
      <w:pPr>
        <w:rPr>
          <w:sz w:val="24"/>
          <w:szCs w:val="24"/>
        </w:rPr>
      </w:pPr>
      <w:r>
        <w:rPr>
          <w:sz w:val="24"/>
          <w:szCs w:val="24"/>
        </w:rPr>
        <w:tab/>
        <w:t>在标委员会在评标过程中有需要投标人澄清的情况下，可以通过页面</w:t>
      </w:r>
      <w:r>
        <w:rPr>
          <w:rFonts w:hint="eastAsia"/>
          <w:sz w:val="24"/>
          <w:szCs w:val="24"/>
        </w:rPr>
        <w:t>“质询”</w:t>
      </w:r>
      <w:r>
        <w:rPr>
          <w:rFonts w:hint="eastAsia"/>
          <w:sz w:val="24"/>
          <w:szCs w:val="24"/>
        </w:rPr>
        <w:lastRenderedPageBreak/>
        <w:t>功能对该投标单位发起质询，要求投标单位进行澄清。后期会有短信通知。</w:t>
      </w:r>
    </w:p>
    <w:p w:rsidR="00424439" w:rsidRDefault="0042443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FE85190" wp14:editId="62CE45E7">
            <wp:extent cx="5274310" cy="15913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439" w:rsidRDefault="0042443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E3509C" wp14:editId="5BAC797C">
            <wp:extent cx="5274310" cy="17246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81D" w:rsidRDefault="004A369B" w:rsidP="00E84641">
      <w:pPr>
        <w:pStyle w:val="2"/>
        <w:rPr>
          <w:sz w:val="24"/>
          <w:szCs w:val="24"/>
        </w:rPr>
      </w:pPr>
      <w:bookmarkStart w:id="9" w:name="_Toc103611015"/>
      <w:r>
        <w:rPr>
          <w:rFonts w:hint="eastAsia"/>
          <w:sz w:val="24"/>
          <w:szCs w:val="24"/>
        </w:rPr>
        <w:t>3.</w:t>
      </w:r>
      <w:proofErr w:type="gramStart"/>
      <w:r>
        <w:rPr>
          <w:sz w:val="24"/>
          <w:szCs w:val="24"/>
        </w:rPr>
        <w:t>3多轮</w:t>
      </w:r>
      <w:proofErr w:type="gramEnd"/>
      <w:r>
        <w:rPr>
          <w:sz w:val="24"/>
          <w:szCs w:val="24"/>
        </w:rPr>
        <w:t>报价</w:t>
      </w:r>
      <w:bookmarkEnd w:id="9"/>
    </w:p>
    <w:p w:rsidR="006567CF" w:rsidRDefault="00407D0F">
      <w:pPr>
        <w:rPr>
          <w:sz w:val="24"/>
          <w:szCs w:val="24"/>
        </w:rPr>
      </w:pPr>
      <w:r>
        <w:rPr>
          <w:sz w:val="24"/>
          <w:szCs w:val="24"/>
        </w:rPr>
        <w:tab/>
        <w:t>初步评审阶段，评委组长在评审完成后打开</w:t>
      </w:r>
      <w:r>
        <w:rPr>
          <w:rFonts w:hint="eastAsia"/>
          <w:sz w:val="24"/>
          <w:szCs w:val="24"/>
        </w:rPr>
        <w:t>“多轮报价”功能，设置招标需求谈判，然后点击“多轮报价提醒”</w:t>
      </w:r>
      <w:r w:rsidR="00FB38E4">
        <w:rPr>
          <w:rFonts w:hint="eastAsia"/>
          <w:sz w:val="24"/>
          <w:szCs w:val="24"/>
        </w:rPr>
        <w:t>，提醒供应商开始准备进行多轮报价。</w:t>
      </w:r>
    </w:p>
    <w:p w:rsidR="00407D0F" w:rsidRDefault="00407D0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9987279" wp14:editId="2D9C873A">
            <wp:extent cx="5274310" cy="15709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AC" w:rsidRDefault="009E6BAC">
      <w:pPr>
        <w:rPr>
          <w:sz w:val="24"/>
          <w:szCs w:val="24"/>
        </w:rPr>
      </w:pPr>
      <w:r>
        <w:rPr>
          <w:sz w:val="24"/>
          <w:szCs w:val="24"/>
        </w:rPr>
        <w:t>评委组长修改多轮报价时间，然后点击</w:t>
      </w:r>
      <w:proofErr w:type="gramStart"/>
      <w:r>
        <w:rPr>
          <w:rFonts w:hint="eastAsia"/>
          <w:sz w:val="24"/>
          <w:szCs w:val="24"/>
        </w:rPr>
        <w:t>“</w:t>
      </w:r>
      <w:proofErr w:type="gramEnd"/>
      <w:r>
        <w:rPr>
          <w:rFonts w:hint="eastAsia"/>
          <w:sz w:val="24"/>
          <w:szCs w:val="24"/>
        </w:rPr>
        <w:t>开始下一轮报价“”</w:t>
      </w:r>
    </w:p>
    <w:p w:rsidR="009E6BAC" w:rsidRDefault="009E6BA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6B3C60C" wp14:editId="1EA6A053">
            <wp:extent cx="5274310" cy="12534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2D0" w:rsidRDefault="006022D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EDB01C" wp14:editId="1C11D09F">
            <wp:extent cx="5274310" cy="21202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89" w:rsidRDefault="007C4389">
      <w:pPr>
        <w:rPr>
          <w:sz w:val="24"/>
          <w:szCs w:val="24"/>
        </w:rPr>
      </w:pPr>
      <w:r>
        <w:rPr>
          <w:sz w:val="24"/>
          <w:szCs w:val="24"/>
        </w:rPr>
        <w:t>在所有供应商报价完成时，未满设置的时间，评委组长可以提前点击</w:t>
      </w:r>
      <w:r>
        <w:rPr>
          <w:rFonts w:hint="eastAsia"/>
          <w:sz w:val="24"/>
          <w:szCs w:val="24"/>
        </w:rPr>
        <w:t>“结束本轮报价”，若后续无需再次报价，组长点击“确认最终报价”结束本标段的多轮报价环节。</w:t>
      </w:r>
    </w:p>
    <w:p w:rsidR="00CF5957" w:rsidRDefault="00CF595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771CFE" wp14:editId="31CE0FB3">
            <wp:extent cx="5274310" cy="10706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9A" w:rsidRDefault="003C449A" w:rsidP="00E84641">
      <w:pPr>
        <w:pStyle w:val="2"/>
        <w:rPr>
          <w:sz w:val="24"/>
          <w:szCs w:val="24"/>
        </w:rPr>
      </w:pPr>
      <w:bookmarkStart w:id="10" w:name="_Toc103611016"/>
      <w:r>
        <w:rPr>
          <w:rFonts w:hint="eastAsia"/>
          <w:sz w:val="24"/>
          <w:szCs w:val="24"/>
        </w:rPr>
        <w:t>3.</w:t>
      </w:r>
      <w:r>
        <w:rPr>
          <w:sz w:val="24"/>
          <w:szCs w:val="24"/>
        </w:rPr>
        <w:t>4没有参与二轮次报价</w:t>
      </w:r>
      <w:bookmarkEnd w:id="10"/>
    </w:p>
    <w:p w:rsidR="003C449A" w:rsidRDefault="00146BE9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5F4FD0">
        <w:rPr>
          <w:sz w:val="24"/>
          <w:szCs w:val="24"/>
        </w:rPr>
        <w:t>由于系统默认二轮报价没有报价时自动获取</w:t>
      </w:r>
      <w:r w:rsidR="005F4FD0">
        <w:rPr>
          <w:rFonts w:hint="eastAsia"/>
          <w:sz w:val="24"/>
          <w:szCs w:val="24"/>
        </w:rPr>
        <w:t>0元，而</w:t>
      </w:r>
      <w:r w:rsidR="005F4FD0">
        <w:rPr>
          <w:sz w:val="24"/>
          <w:szCs w:val="24"/>
        </w:rPr>
        <w:t>部分供应商在投标过程中就要求以标书报价为准，此时就需要评委组长接入修改投标人最终报价。</w:t>
      </w:r>
    </w:p>
    <w:p w:rsidR="005F4FD0" w:rsidRDefault="005F4FD0" w:rsidP="004727D4">
      <w:pPr>
        <w:ind w:firstLine="420"/>
        <w:rPr>
          <w:sz w:val="24"/>
          <w:szCs w:val="24"/>
        </w:rPr>
      </w:pPr>
      <w:r>
        <w:rPr>
          <w:sz w:val="24"/>
          <w:szCs w:val="24"/>
        </w:rPr>
        <w:t>评委组长打开初步评审—</w:t>
      </w:r>
      <w:r>
        <w:rPr>
          <w:rFonts w:hint="eastAsia"/>
          <w:sz w:val="24"/>
          <w:szCs w:val="24"/>
        </w:rPr>
        <w:t>投标人报价确认功能，</w:t>
      </w:r>
      <w:r w:rsidR="004727D4">
        <w:rPr>
          <w:rFonts w:hint="eastAsia"/>
          <w:sz w:val="24"/>
          <w:szCs w:val="24"/>
        </w:rPr>
        <w:t>修改供应商的最终报价</w:t>
      </w:r>
      <w:r>
        <w:rPr>
          <w:sz w:val="24"/>
          <w:szCs w:val="24"/>
        </w:rPr>
        <w:t>。</w:t>
      </w:r>
    </w:p>
    <w:p w:rsidR="004727D4" w:rsidRDefault="004727D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F09B777" wp14:editId="171EE5F9">
            <wp:extent cx="5274310" cy="14966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7D4" w:rsidRDefault="004727D4">
      <w:pPr>
        <w:rPr>
          <w:sz w:val="24"/>
          <w:szCs w:val="24"/>
        </w:rPr>
      </w:pPr>
      <w:r>
        <w:rPr>
          <w:sz w:val="24"/>
          <w:szCs w:val="24"/>
        </w:rPr>
        <w:t>注意：</w:t>
      </w:r>
      <w:r>
        <w:rPr>
          <w:rFonts w:hint="eastAsia"/>
          <w:sz w:val="24"/>
          <w:szCs w:val="24"/>
        </w:rPr>
        <w:t>只有</w:t>
      </w:r>
      <w:r w:rsidR="00693B64">
        <w:rPr>
          <w:rFonts w:hint="eastAsia"/>
          <w:sz w:val="24"/>
          <w:szCs w:val="24"/>
        </w:rPr>
        <w:t>需要修改的才使用该功能进行修改，若无需修改，则无需进行修改操作，则默认报价为0</w:t>
      </w:r>
      <w:r w:rsidR="00693B64">
        <w:rPr>
          <w:sz w:val="24"/>
          <w:szCs w:val="24"/>
        </w:rPr>
        <w:t>.</w:t>
      </w:r>
    </w:p>
    <w:p w:rsidR="000B180D" w:rsidRDefault="000B180D" w:rsidP="00E84641">
      <w:pPr>
        <w:pStyle w:val="2"/>
        <w:rPr>
          <w:sz w:val="24"/>
          <w:szCs w:val="24"/>
        </w:rPr>
      </w:pPr>
      <w:bookmarkStart w:id="11" w:name="_Toc103611017"/>
      <w:r>
        <w:rPr>
          <w:rFonts w:hint="eastAsia"/>
          <w:sz w:val="24"/>
          <w:szCs w:val="24"/>
        </w:rPr>
        <w:lastRenderedPageBreak/>
        <w:t>3.</w:t>
      </w:r>
      <w:r w:rsidR="003C449A">
        <w:rPr>
          <w:sz w:val="24"/>
          <w:szCs w:val="24"/>
        </w:rPr>
        <w:t>5</w:t>
      </w:r>
      <w:r w:rsidR="00064E18">
        <w:rPr>
          <w:sz w:val="24"/>
          <w:szCs w:val="24"/>
        </w:rPr>
        <w:t>同时</w:t>
      </w:r>
      <w:r w:rsidR="00177618">
        <w:rPr>
          <w:sz w:val="24"/>
          <w:szCs w:val="24"/>
        </w:rPr>
        <w:t>入围</w:t>
      </w:r>
      <w:bookmarkEnd w:id="11"/>
    </w:p>
    <w:p w:rsidR="000B180D" w:rsidRDefault="000B180D">
      <w:pPr>
        <w:rPr>
          <w:sz w:val="24"/>
          <w:szCs w:val="24"/>
        </w:rPr>
      </w:pPr>
      <w:r>
        <w:rPr>
          <w:sz w:val="24"/>
          <w:szCs w:val="24"/>
        </w:rPr>
        <w:tab/>
        <w:t>当</w:t>
      </w:r>
      <w:proofErr w:type="gramStart"/>
      <w:r>
        <w:rPr>
          <w:sz w:val="24"/>
          <w:szCs w:val="24"/>
        </w:rPr>
        <w:t>一</w:t>
      </w:r>
      <w:proofErr w:type="gramEnd"/>
      <w:r>
        <w:rPr>
          <w:sz w:val="24"/>
          <w:szCs w:val="24"/>
        </w:rPr>
        <w:t>投标单位同时中标时，该标段不参与中标，则可以在评标结果</w:t>
      </w:r>
      <w:proofErr w:type="gramStart"/>
      <w:r>
        <w:rPr>
          <w:sz w:val="24"/>
          <w:szCs w:val="24"/>
        </w:rPr>
        <w:t>—最终</w:t>
      </w:r>
      <w:proofErr w:type="gramEnd"/>
      <w:r>
        <w:rPr>
          <w:sz w:val="24"/>
          <w:szCs w:val="24"/>
        </w:rPr>
        <w:t>排名页面修改该单位为不参与排名单位。</w:t>
      </w:r>
    </w:p>
    <w:p w:rsidR="000B180D" w:rsidRDefault="000B180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E5FFCC2" wp14:editId="5EE391F5">
            <wp:extent cx="5274310" cy="12769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B84" w:rsidRDefault="00620B84" w:rsidP="00E84641">
      <w:pPr>
        <w:pStyle w:val="2"/>
        <w:rPr>
          <w:sz w:val="24"/>
          <w:szCs w:val="24"/>
        </w:rPr>
      </w:pPr>
      <w:bookmarkStart w:id="12" w:name="_Toc103611018"/>
      <w:r>
        <w:rPr>
          <w:sz w:val="24"/>
          <w:szCs w:val="24"/>
        </w:rPr>
        <w:t>3.</w:t>
      </w:r>
      <w:r w:rsidR="00B52AFB">
        <w:rPr>
          <w:sz w:val="24"/>
          <w:szCs w:val="24"/>
        </w:rPr>
        <w:t>6前面步骤错误处理</w:t>
      </w:r>
      <w:bookmarkEnd w:id="12"/>
    </w:p>
    <w:p w:rsidR="00620B84" w:rsidRDefault="00620B84">
      <w:pPr>
        <w:rPr>
          <w:sz w:val="24"/>
          <w:szCs w:val="24"/>
        </w:rPr>
      </w:pPr>
      <w:r>
        <w:rPr>
          <w:sz w:val="24"/>
          <w:szCs w:val="24"/>
        </w:rPr>
        <w:tab/>
        <w:t>对于评审过程中发现前面的分值有误或者需要修改信息，可以通过评标结果—评标流程管理功能来重置，退回到相应的步骤重新调整，然后继续评审。</w:t>
      </w:r>
    </w:p>
    <w:p w:rsidR="00620B84" w:rsidRDefault="00620B84">
      <w:pPr>
        <w:rPr>
          <w:sz w:val="24"/>
          <w:szCs w:val="24"/>
        </w:rPr>
      </w:pPr>
      <w:r>
        <w:rPr>
          <w:sz w:val="24"/>
          <w:szCs w:val="24"/>
        </w:rPr>
        <w:tab/>
        <w:t>若涉及分数调整，后续单位需要重新刷新，自动计算的需要重新刷新计算，重新汇总，</w:t>
      </w:r>
    </w:p>
    <w:p w:rsidR="00620B84" w:rsidRDefault="00620B8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1F7B83B" wp14:editId="084874F5">
            <wp:extent cx="5274310" cy="34251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6EC" w:rsidRDefault="006C16EC" w:rsidP="00E26B36">
      <w:pPr>
        <w:pStyle w:val="2"/>
        <w:rPr>
          <w:sz w:val="24"/>
          <w:szCs w:val="24"/>
        </w:rPr>
      </w:pPr>
      <w:bookmarkStart w:id="13" w:name="_Toc103611019"/>
      <w:r>
        <w:rPr>
          <w:rFonts w:hint="eastAsia"/>
          <w:sz w:val="24"/>
          <w:szCs w:val="24"/>
        </w:rPr>
        <w:lastRenderedPageBreak/>
        <w:t>3.</w:t>
      </w:r>
      <w:r w:rsidR="00B52AFB">
        <w:rPr>
          <w:sz w:val="24"/>
          <w:szCs w:val="24"/>
        </w:rPr>
        <w:t>7远程会议发起</w:t>
      </w:r>
      <w:r w:rsidR="00B52AFB">
        <w:rPr>
          <w:rFonts w:hint="eastAsia"/>
          <w:sz w:val="24"/>
          <w:szCs w:val="24"/>
        </w:rPr>
        <w:t>（</w:t>
      </w:r>
      <w:proofErr w:type="gramStart"/>
      <w:r w:rsidR="00B52AFB">
        <w:rPr>
          <w:rFonts w:hint="eastAsia"/>
          <w:sz w:val="24"/>
          <w:szCs w:val="24"/>
        </w:rPr>
        <w:t>当前仅</w:t>
      </w:r>
      <w:proofErr w:type="gramEnd"/>
      <w:r w:rsidR="00B52AFB">
        <w:rPr>
          <w:rFonts w:hint="eastAsia"/>
          <w:sz w:val="24"/>
          <w:szCs w:val="24"/>
        </w:rPr>
        <w:t>政府采购使用）</w:t>
      </w:r>
      <w:bookmarkEnd w:id="13"/>
    </w:p>
    <w:p w:rsidR="006C16EC" w:rsidRDefault="006C16EC" w:rsidP="00FA36BA">
      <w:pPr>
        <w:ind w:firstLine="420"/>
        <w:rPr>
          <w:sz w:val="24"/>
          <w:szCs w:val="24"/>
        </w:rPr>
      </w:pPr>
      <w:r>
        <w:rPr>
          <w:sz w:val="24"/>
          <w:szCs w:val="24"/>
        </w:rPr>
        <w:t>进入项目后，点击</w:t>
      </w:r>
      <w:bookmarkStart w:id="14" w:name="_GoBack"/>
      <w:bookmarkEnd w:id="14"/>
      <w:r>
        <w:rPr>
          <w:rFonts w:hint="eastAsia"/>
          <w:sz w:val="24"/>
          <w:szCs w:val="24"/>
        </w:rPr>
        <w:t>“视频会议”</w:t>
      </w:r>
      <w:r w:rsidR="0027422C">
        <w:rPr>
          <w:rFonts w:hint="eastAsia"/>
          <w:sz w:val="24"/>
          <w:szCs w:val="24"/>
        </w:rPr>
        <w:t>进入视频聊天功能。</w:t>
      </w:r>
    </w:p>
    <w:p w:rsidR="006C16EC" w:rsidRDefault="006C16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2F94864" wp14:editId="01AD8087">
            <wp:extent cx="5274310" cy="11372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20" w:rsidRPr="00E07B13" w:rsidRDefault="006A1220">
      <w:pPr>
        <w:rPr>
          <w:rFonts w:hint="eastAsia"/>
          <w:sz w:val="24"/>
          <w:szCs w:val="24"/>
        </w:rPr>
      </w:pPr>
    </w:p>
    <w:sectPr w:rsidR="006A1220" w:rsidRPr="00E07B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0AC"/>
    <w:rsid w:val="00064E18"/>
    <w:rsid w:val="00097F58"/>
    <w:rsid w:val="000B180D"/>
    <w:rsid w:val="000F75DF"/>
    <w:rsid w:val="001453DC"/>
    <w:rsid w:val="00146BE9"/>
    <w:rsid w:val="00177618"/>
    <w:rsid w:val="00207E51"/>
    <w:rsid w:val="0027422C"/>
    <w:rsid w:val="002C19C3"/>
    <w:rsid w:val="00392645"/>
    <w:rsid w:val="003A5798"/>
    <w:rsid w:val="003C449A"/>
    <w:rsid w:val="003C7440"/>
    <w:rsid w:val="003D50D5"/>
    <w:rsid w:val="00407D0F"/>
    <w:rsid w:val="0041417B"/>
    <w:rsid w:val="00424439"/>
    <w:rsid w:val="00424E9E"/>
    <w:rsid w:val="004619A8"/>
    <w:rsid w:val="004727D4"/>
    <w:rsid w:val="004A0DF3"/>
    <w:rsid w:val="004A2E51"/>
    <w:rsid w:val="004A369B"/>
    <w:rsid w:val="004D694D"/>
    <w:rsid w:val="005026BD"/>
    <w:rsid w:val="00591EC8"/>
    <w:rsid w:val="005B70AC"/>
    <w:rsid w:val="005D1E96"/>
    <w:rsid w:val="005F4FD0"/>
    <w:rsid w:val="00601BA9"/>
    <w:rsid w:val="006022D0"/>
    <w:rsid w:val="00620B84"/>
    <w:rsid w:val="00652753"/>
    <w:rsid w:val="006567CF"/>
    <w:rsid w:val="00693B64"/>
    <w:rsid w:val="006A1220"/>
    <w:rsid w:val="006C16EC"/>
    <w:rsid w:val="006E1D55"/>
    <w:rsid w:val="007B6CFF"/>
    <w:rsid w:val="007C4389"/>
    <w:rsid w:val="00855ADB"/>
    <w:rsid w:val="008636C0"/>
    <w:rsid w:val="008732D6"/>
    <w:rsid w:val="00885E3A"/>
    <w:rsid w:val="009A2B11"/>
    <w:rsid w:val="009E6BAC"/>
    <w:rsid w:val="00A23656"/>
    <w:rsid w:val="00A60FC8"/>
    <w:rsid w:val="00B421D3"/>
    <w:rsid w:val="00B52AFB"/>
    <w:rsid w:val="00B76D3A"/>
    <w:rsid w:val="00BA5E8B"/>
    <w:rsid w:val="00BD381D"/>
    <w:rsid w:val="00C532CD"/>
    <w:rsid w:val="00C95180"/>
    <w:rsid w:val="00CC16E1"/>
    <w:rsid w:val="00CF5957"/>
    <w:rsid w:val="00D20E01"/>
    <w:rsid w:val="00D30EA2"/>
    <w:rsid w:val="00E07B13"/>
    <w:rsid w:val="00E260A2"/>
    <w:rsid w:val="00E26B36"/>
    <w:rsid w:val="00E35A52"/>
    <w:rsid w:val="00E84641"/>
    <w:rsid w:val="00E95C37"/>
    <w:rsid w:val="00ED4EFB"/>
    <w:rsid w:val="00F02ACC"/>
    <w:rsid w:val="00F5404E"/>
    <w:rsid w:val="00F90038"/>
    <w:rsid w:val="00FA36BA"/>
    <w:rsid w:val="00FB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E21BF"/>
  <w15:chartTrackingRefBased/>
  <w15:docId w15:val="{859CB133-6A38-4E8C-B288-C5CCF8C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421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C3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421D3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652753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semiHidden/>
    <w:rsid w:val="00E95C3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E1D5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6E1D5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6E1D5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6E1D5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://ggzy.xzspj.suqian.gov.cn/pbzj/bidExpert.html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7FF49-09C8-439B-B5C0-E79823E9A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9</Pages>
  <Words>337</Words>
  <Characters>1923</Characters>
  <Application>Microsoft Office Word</Application>
  <DocSecurity>0</DocSecurity>
  <Lines>16</Lines>
  <Paragraphs>4</Paragraphs>
  <ScaleCrop>false</ScaleCrop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yefang</dc:creator>
  <cp:keywords/>
  <dc:description/>
  <cp:lastModifiedBy>yefang</cp:lastModifiedBy>
  <cp:revision>220</cp:revision>
  <dcterms:created xsi:type="dcterms:W3CDTF">2022-05-16T03:41:00Z</dcterms:created>
  <dcterms:modified xsi:type="dcterms:W3CDTF">2022-05-16T08:34:00Z</dcterms:modified>
</cp:coreProperties>
</file>